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9B" w:rsidRPr="0003319B" w:rsidRDefault="0003319B" w:rsidP="0003319B">
      <w:pPr>
        <w:shd w:val="clear" w:color="auto" w:fill="FFFFFF"/>
        <w:spacing w:after="45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03319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Разъяснения природоохранной прокуратуры.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Правом осуществлять деятельность в области племенного животноводства наделены ИП и крестьянские (фермерские) хозяйства без образования юридического лица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 xml:space="preserve">Законом закреплено понятие племенного хозяйства, в качестве которого могут выступать </w:t>
      </w:r>
      <w:proofErr w:type="spellStart"/>
      <w:proofErr w:type="gramStart"/>
      <w:r w:rsidRPr="0003319B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3319B">
        <w:rPr>
          <w:rFonts w:ascii="Times New Roman" w:hAnsi="Times New Roman" w:cs="Times New Roman"/>
          <w:sz w:val="28"/>
          <w:szCs w:val="28"/>
        </w:rPr>
        <w:t>лицо</w:t>
      </w:r>
      <w:proofErr w:type="spellEnd"/>
      <w:proofErr w:type="gramEnd"/>
      <w:r w:rsidRPr="0003319B">
        <w:rPr>
          <w:rFonts w:ascii="Times New Roman" w:hAnsi="Times New Roman" w:cs="Times New Roman"/>
          <w:sz w:val="28"/>
          <w:szCs w:val="28"/>
        </w:rPr>
        <w:t>, крестьянское (фермерское) хозяйство без образования юридического лица или ИП, осуществляющие деятельность в области племенного животноводства, а также оказание услуг в области племенного животноводства.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Документом, в числе прочего, отменены излишние административные барьеры для деятельности в сфере племенного животноводства, а именно - исключены требования по наличию разрешения при экспорте племенной продукции.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Кроме этого, региональные госорганы, осуществляющие управление в области племенного животноводства, наделены функциями по выдаче заключения о соответствии племенного хозяйства (в зависимости от вида деятельности в области племенного животноводства) виду племенного хозяйства.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Федеральный закон вступает в силу с 1 сентября 2022 года.</w:t>
      </w:r>
    </w:p>
    <w:p w:rsidR="0003319B" w:rsidRPr="0003319B" w:rsidRDefault="0003319B" w:rsidP="00033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Документ: Федеральный закон от 06.12.2021 N 404-ФЗ "О внесении изменений в Федеральный закон "О племенном животноводстве"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 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Новгородский межрайонный природоохранный прокурор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 w:rsidRPr="0003319B">
        <w:rPr>
          <w:rFonts w:ascii="Times New Roman" w:hAnsi="Times New Roman" w:cs="Times New Roman"/>
          <w:sz w:val="28"/>
          <w:szCs w:val="28"/>
        </w:rPr>
        <w:t> </w:t>
      </w:r>
    </w:p>
    <w:p w:rsidR="0003319B" w:rsidRPr="0003319B" w:rsidRDefault="0003319B" w:rsidP="0003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319B">
        <w:rPr>
          <w:rFonts w:ascii="Times New Roman" w:hAnsi="Times New Roman" w:cs="Times New Roman"/>
          <w:sz w:val="28"/>
          <w:szCs w:val="28"/>
        </w:rPr>
        <w:t>оветник юстиции                                                                                В.А. Шутов</w:t>
      </w:r>
    </w:p>
    <w:p w:rsidR="00784CF1" w:rsidRPr="0003319B" w:rsidRDefault="00784CF1" w:rsidP="0003319B">
      <w:pPr>
        <w:rPr>
          <w:rFonts w:ascii="Times New Roman" w:hAnsi="Times New Roman" w:cs="Times New Roman"/>
          <w:sz w:val="28"/>
          <w:szCs w:val="28"/>
        </w:rPr>
      </w:pPr>
    </w:p>
    <w:sectPr w:rsidR="00784CF1" w:rsidRPr="0003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B"/>
    <w:rsid w:val="0003319B"/>
    <w:rsid w:val="00784CF1"/>
    <w:rsid w:val="00E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B24D"/>
  <w15:chartTrackingRefBased/>
  <w15:docId w15:val="{9A2EA1B3-A3B5-47AD-A4F8-24C4E2C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2024-10-23T17:39:00Z</dcterms:created>
  <dcterms:modified xsi:type="dcterms:W3CDTF">2024-10-23T17:41:00Z</dcterms:modified>
</cp:coreProperties>
</file>