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65" w:rsidRPr="00E00D65" w:rsidRDefault="00821F44" w:rsidP="00FC2382">
      <w:pPr>
        <w:spacing w:before="240" w:after="240" w:line="240" w:lineRule="auto"/>
        <w:ind w:left="-851" w:righ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</w:t>
      </w:r>
      <w:r w:rsidR="00E00D65"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азберёмся с подходом, необходимым при просмотре </w:t>
      </w:r>
      <w:proofErr w:type="gramStart"/>
      <w:r w:rsidR="00E00D65"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биохимического  анализа</w:t>
      </w:r>
      <w:proofErr w:type="gramEnd"/>
      <w:r w:rsidR="00E00D65"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животных .</w:t>
      </w:r>
    </w:p>
    <w:p w:rsidR="00E00D65" w:rsidRPr="00E00D65" w:rsidRDefault="00E00D65" w:rsidP="00E00D6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Все показатели надо анализировать в совокупности</w:t>
      </w:r>
      <w:r w:rsidR="00A7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73A93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т.е.,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трансферазы</w:t>
      </w:r>
      <w:proofErr w:type="spellEnd"/>
      <w:proofErr w:type="gram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не рассматриваются, а обязательно во взаимосвязи с глюкозой,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креатинином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мочевиной, макро-микроэлементами, холестерином и т.д., как и перечисленные показатели в отдельности не рассматриваются. Лишних показателей не бывает, исследуемое вещество либо подтверждает предположение, либо опровергает, либо наводит на возможную патологию.</w:t>
      </w:r>
    </w:p>
    <w:p w:rsidR="00E00D65" w:rsidRPr="00E00D65" w:rsidRDefault="00E00D65" w:rsidP="00A73A9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Каждое животное индивидуально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одинаковой симптоматике, могут проявляться различные заболевания. Не всегда достаточны биохимические исследования (биохимические анализы показывают функциональное состояние органа /к примеру, фильтрующую способность почек -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/ или степень патологического процесса /острый или хронический гепатит/). Довольно часто нужны дополнительные методы исследования: такие как УЗИ (как метод, выявляющий органические поражения органа), рентген, бактериологические исследования и т.д.</w:t>
      </w:r>
    </w:p>
    <w:p w:rsidR="00E00D65" w:rsidRPr="00E00D65" w:rsidRDefault="00E00D65" w:rsidP="00A73A9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полученный результат, надо </w:t>
      </w:r>
      <w:r w:rsidRPr="00E00D6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в первую очередь распределить показатели, которые прямо указывают на патологию в органе</w:t>
      </w:r>
      <w:r w:rsidRPr="00E00D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(значительное повышение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аланинаминотрасферазы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гепатит), и </w:t>
      </w:r>
      <w:r w:rsidRPr="00E00D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н</w:t>
      </w:r>
      <w:r w:rsidRPr="00E00D6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а показатели вспомогательные необходимые для конкретизации патологии</w:t>
      </w:r>
      <w:r w:rsidRPr="00E00D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(повышение холестерина – хронический, снижение – острый гепатит).</w:t>
      </w:r>
    </w:p>
    <w:p w:rsidR="00E00D65" w:rsidRPr="00E00D65" w:rsidRDefault="00E00D65" w:rsidP="00415283">
      <w:pPr>
        <w:spacing w:before="240" w:after="24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всей представленной научной литературы по клинической биохимии, основной упор делается на определение клинического значения каждого показателя, хотя одна и та же патология встречается при описании различных показателей. Например, деструктивные изменения в печени указываются при описании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трансфераз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АСТ увеличивается при нормальном уровне АЛТ; уровень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2+ снижается, в тоже время происходит увеличение фосфора, с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увеличениеом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щелочной фосфатазы и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холестерола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если, конечно, процесс не давний, т.к. при длительной деструкции наблюдается снижение уровня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холестерола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Как уже было сказано, все показатели взаимосвязаны, поэтому, </w:t>
      </w:r>
      <w:proofErr w:type="gram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</w:t>
      </w:r>
      <w:proofErr w:type="gram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“прочитать” анализ, надо для себя решить, с анализа деятельности какого органа надо начать анализ результатов (печени или почек). Наиболее оптимально начинать анализировать результаты с функции почек, так как показателей, указывающих на функцию почек меньше, чем при анализе печени и связанных с изменениями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трансферазами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2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лаборатория проводит исследования по следующим показателям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глюкоза, мочевина, </w:t>
      </w:r>
      <w:proofErr w:type="spellStart"/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креатинин</w:t>
      </w:r>
      <w:proofErr w:type="spellEnd"/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общий белок, альбумин, билирубины, холестерин, </w:t>
      </w:r>
      <w:proofErr w:type="gramStart"/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кальций,  фосфор</w:t>
      </w:r>
      <w:proofErr w:type="gramEnd"/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a-Амилаза, </w:t>
      </w:r>
      <w:proofErr w:type="spellStart"/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аспартатаминотрансфераза</w:t>
      </w:r>
      <w:proofErr w:type="spellEnd"/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(АСТ), </w:t>
      </w:r>
      <w:proofErr w:type="spellStart"/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аланинаминотрансфераза</w:t>
      </w:r>
      <w:proofErr w:type="spellEnd"/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(АЛТ) и щелочная фосфатаза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1E7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- дать корреляцию этого небольшого количества показателей, для постановки предварительного диагноза, не прибегая к другим </w:t>
      </w:r>
      <w:r w:rsidR="006A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методам 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диагностики.</w:t>
      </w:r>
    </w:p>
    <w:p w:rsidR="00E00D65" w:rsidRPr="00E00D65" w:rsidRDefault="00E00D65" w:rsidP="006A1E7E">
      <w:pPr>
        <w:spacing w:before="240" w:after="24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по работе отдельных органов (патологии будет рассматриваться по степени тяжести: легкая, средняя, тяжелая и без отягощения дополнительными патологиями)</w:t>
      </w:r>
    </w:p>
    <w:p w:rsidR="00E00D65" w:rsidRPr="00E00D65" w:rsidRDefault="006A1E7E" w:rsidP="00E00D65">
      <w:pPr>
        <w:spacing w:before="480" w:after="240" w:line="240" w:lineRule="auto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ПОЧКИ</w:t>
      </w:r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патологии почек характерно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(начальная почечная недостаточность):</w:t>
      </w:r>
    </w:p>
    <w:p w:rsidR="00E00D65" w:rsidRPr="00E00D65" w:rsidRDefault="00E00D65" w:rsidP="00E00D65">
      <w:pPr>
        <w:numPr>
          <w:ilvl w:val="0"/>
          <w:numId w:val="2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 раз выше верхней границы нормы. При верхней границе равной 120, превышение в 2 раза будет являться 120х2= 240.</w:t>
      </w:r>
    </w:p>
    <w:p w:rsidR="00E00D65" w:rsidRPr="00E00D65" w:rsidRDefault="00F353A4" w:rsidP="00E00D65">
      <w:pPr>
        <w:numPr>
          <w:ilvl w:val="0"/>
          <w:numId w:val="2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0D65"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бычно сопровождается незначительным повышением мочевины (до 10 % от верхней границы нормы); незначительным повышением или в пределах нормы холестерина;</w:t>
      </w:r>
    </w:p>
    <w:p w:rsidR="00E00D65" w:rsidRPr="00E00D65" w:rsidRDefault="00E00D65" w:rsidP="00E00D65">
      <w:pPr>
        <w:numPr>
          <w:ilvl w:val="0"/>
          <w:numId w:val="2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отягощено циститом идёт увеличение прямого билирубина;</w:t>
      </w:r>
    </w:p>
    <w:p w:rsidR="00E00D65" w:rsidRPr="00E00D65" w:rsidRDefault="00E00D65" w:rsidP="00E00D65">
      <w:pPr>
        <w:numPr>
          <w:ilvl w:val="0"/>
          <w:numId w:val="2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белок в пределах нормы, ближе к верхней границе;</w:t>
      </w:r>
    </w:p>
    <w:p w:rsidR="00E00D65" w:rsidRPr="00E00D65" w:rsidRDefault="00E00D65" w:rsidP="00E00D65">
      <w:pPr>
        <w:numPr>
          <w:ilvl w:val="0"/>
          <w:numId w:val="2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альбумин – в середине нормы (если нет воспаления где-либо);</w:t>
      </w:r>
    </w:p>
    <w:p w:rsidR="00E00D65" w:rsidRPr="00E00D65" w:rsidRDefault="00E00D65" w:rsidP="00E00D65">
      <w:pPr>
        <w:numPr>
          <w:ilvl w:val="0"/>
          <w:numId w:val="2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кальций с фосфором обычно не меняется, если не идёт нарушение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канальцевой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реабсорбции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этом случае повышается кальций (исключая гормонально-зависимое повышение – эктопическое повышение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паратгормона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(эндометрит,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пувеличениеатит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кальциевые подкормки), также повышается фосфор при условии образовании фосфатов в почках (это характерно и при других степенях тяжести);</w:t>
      </w:r>
    </w:p>
    <w:p w:rsidR="00E00D65" w:rsidRPr="00E00D65" w:rsidRDefault="00E00D65" w:rsidP="00F353A4">
      <w:pPr>
        <w:spacing w:before="240" w:beforeAutospacing="1" w:after="24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Почечная недостаточность средней степени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0D65" w:rsidRPr="00E00D65" w:rsidRDefault="00E00D65" w:rsidP="00E00D65">
      <w:pPr>
        <w:numPr>
          <w:ilvl w:val="0"/>
          <w:numId w:val="3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сопровождается повышением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до 4 раз выше верхней границы нормы, проявляется характерное повышение мочевины до 2 раз относительно верхней границы нормы;</w:t>
      </w:r>
    </w:p>
    <w:p w:rsidR="00E00D65" w:rsidRPr="00E00D65" w:rsidRDefault="00E00D65" w:rsidP="00E00D65">
      <w:pPr>
        <w:numPr>
          <w:ilvl w:val="0"/>
          <w:numId w:val="3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возможен увеличение глюкозы, на фоне начинающегося нефрита или нефроза,</w:t>
      </w:r>
    </w:p>
    <w:p w:rsidR="00E00D65" w:rsidRPr="00E00D65" w:rsidRDefault="00E00D65" w:rsidP="00E00D65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пиело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или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гломерулонефрите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Воспалительный процесс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биохимически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от средней степени почечной недостаточности. Это проявляется, хотя и косвенно по изменению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Р.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2+ при функциональной почечной недостаточности, обычно, определялся на уровне нижней границе нормы (или чуть ниже до 10%), при воспалении снижение будет значительнее; фосфор в первом случае – середина нормы или чуть выше, во втором случае – до верхней границы нормы. Идёт повышение a - Амилазы,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холестерола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значительно общего белка, с падением уровня альбуминов. Процесс может сопровождаться недостоверным повышением щелочной фосфатазы и довольно часто (при нормальном функционировании печени) снижением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трансфераз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ниже нижней границы нормы (особенно АСТ).</w:t>
      </w:r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Тяжелая степень почечной недостаточности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повышение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раз и выше; значительное повышение мочевины (3 и более раз); a-Амилазы (до 1,5 раз); холестерина; фосфора; часто глюкозы; значительное снижение 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кальция и довольно часто общего белка (потеря белка с мочой при нефротическом синдроме).</w:t>
      </w:r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</w:t>
      </w:r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средней и тяжелой степени почечной недостаточности довольно часто встречается развитие ДВС-синдрома, это визуально диагностируется в пробирке по образованию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</w:t>
      </w:r>
    </w:p>
    <w:p w:rsidR="00E00D65" w:rsidRPr="00E00D65" w:rsidRDefault="003058A7" w:rsidP="00E00D65">
      <w:pPr>
        <w:spacing w:before="480" w:after="240" w:line="240" w:lineRule="auto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ДИСБАКТЕРИОЗ</w:t>
      </w:r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заслуживают внимания </w:t>
      </w:r>
      <w:proofErr w:type="spellStart"/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трансферазы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помимо упомянутой ранее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миоглобинурии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изменение этих ферментов может меняться не только при патологии печени.</w:t>
      </w:r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указать, что для этих ферментов характерно «колебание» внутри нормы. Это явление проявляется, когда АСТ находится на нижней границе нормы или снижено в результате не усвоения или не образования микрофлорой кишечника витаминов группы В, а АЛТ стремится к верхней границе нормы, что обусловлено токсическим воздействием на печень продуктов жизнедеятельности условно-патогенной, а также патогенной микрофлоры кишечника.</w:t>
      </w:r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белок 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находиться по верхней границе нормы или выше нормы (при условии отсутствия других патологий – гепатит, панкреатит, нефропатии) – это указывает на выраженность воспалительного процесса по ЖКТ, с вероятной локализацией воспаления по отделам, в которых не идёт усвоение белка и аминокислот; в середине нормы (чаще как результат воспаления лимфоидной ткани по ЖКТ); нижняя граница нормы при гастритах и гастроэнтеритах по тонкому отделу кишечника (нарушение усвоения белка и аминокислот).</w:t>
      </w:r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</w:t>
      </w:r>
      <w:proofErr w:type="spellStart"/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</w:t>
      </w:r>
      <w:proofErr w:type="spellEnd"/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2+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снижается.</w:t>
      </w:r>
    </w:p>
    <w:p w:rsidR="00E00D65" w:rsidRPr="00E00D65" w:rsidRDefault="007319D1" w:rsidP="00E00D65">
      <w:pPr>
        <w:spacing w:before="480" w:after="240" w:line="240" w:lineRule="auto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КОСТНАЯ ТКАНЬ</w:t>
      </w:r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 </w:t>
      </w:r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нижней границе нормы щелочной фосфатазы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указывает на нарушение обновления костяка или начальное рахитическое состояние (чаще всего как следствие недостаточного поступления и синтеза </w:t>
      </w:r>
      <w:proofErr w:type="gramStart"/>
      <w:r w:rsidR="00A342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A3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амина 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ЖКТ, а также подкормок в юном возрасте), а также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остеомаляционные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(увеличение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снижения фосфора – при отсутствии половых нарушений)</w:t>
      </w:r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Превышение</w:t>
      </w:r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2-5 раз выше верхней границе нормы щелочной фосфатазы 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развития «Болезни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Педжета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юном возрасте до года, преобладанием функций остеокластов над остеобластами, а также в престарелом возрасте, как результат нарушения обновления костной ткани (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остеопорозные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 - повышение костной фракции щелочной 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фосфатазы, на фоне снижения фосфора) наиболее значимые и необходимые показатели в юном возрасте по костяку – </w:t>
      </w:r>
      <w:r w:rsidRPr="00E0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Кальция, Фосфора</w:t>
      </w: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(соотношение и сбалансированность.</w:t>
      </w:r>
    </w:p>
    <w:p w:rsidR="00E00D65" w:rsidRPr="00E00D65" w:rsidRDefault="0056205A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л</w:t>
      </w:r>
      <w:r w:rsidR="00E00D65"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аборатории не 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00D65"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для юного возраста, </w:t>
      </w:r>
      <w:r w:rsidR="002C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</w:t>
      </w:r>
      <w:r w:rsidR="00E00D65"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бланках вби</w:t>
      </w:r>
      <w:r w:rsidR="002C69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E00D65"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уже взрослых животных, для установления истинных норм для растущего животного можно воспользоваться экстраполяцией норм от взрослого (в полученном бланке результатов) в сравнении с нормами у растущих животных в приведённых таблицах ниже.</w:t>
      </w:r>
    </w:p>
    <w:p w:rsidR="00E00D65" w:rsidRPr="00E00D65" w:rsidRDefault="00E00D65" w:rsidP="00C25C22">
      <w:pPr>
        <w:spacing w:before="480"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</w:pPr>
      <w:r w:rsidRPr="00E00D65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>Собаки</w:t>
      </w:r>
    </w:p>
    <w:p w:rsid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</w:p>
    <w:tbl>
      <w:tblPr>
        <w:tblpPr w:leftFromText="45" w:rightFromText="45" w:vertAnchor="text" w:horzAnchor="margin" w:tblpY="-46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120"/>
        <w:gridCol w:w="1140"/>
        <w:gridCol w:w="4384"/>
      </w:tblGrid>
      <w:tr w:rsidR="001403C7" w:rsidRPr="001403C7" w:rsidTr="001403C7">
        <w:trPr>
          <w:tblCellSpacing w:w="0" w:type="dxa"/>
        </w:trPr>
        <w:tc>
          <w:tcPr>
            <w:tcW w:w="570" w:type="dxa"/>
            <w:vAlign w:val="center"/>
            <w:hideMark/>
          </w:tcPr>
          <w:p w:rsidR="001403C7" w:rsidRPr="001403C7" w:rsidRDefault="001403C7" w:rsidP="0014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4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0" w:type="dxa"/>
            <w:vAlign w:val="center"/>
            <w:hideMark/>
          </w:tcPr>
          <w:p w:rsidR="001403C7" w:rsidRPr="001403C7" w:rsidRDefault="001403C7" w:rsidP="0014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Кальций</w:t>
            </w:r>
          </w:p>
        </w:tc>
        <w:tc>
          <w:tcPr>
            <w:tcW w:w="1140" w:type="dxa"/>
            <w:vAlign w:val="center"/>
            <w:hideMark/>
          </w:tcPr>
          <w:p w:rsidR="001403C7" w:rsidRPr="001403C7" w:rsidRDefault="001403C7" w:rsidP="0014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mmol</w:t>
            </w:r>
            <w:proofErr w:type="spellEnd"/>
            <w:r w:rsidRPr="0014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/l</w:t>
            </w:r>
          </w:p>
        </w:tc>
        <w:tc>
          <w:tcPr>
            <w:tcW w:w="4384" w:type="dxa"/>
            <w:vAlign w:val="center"/>
            <w:hideMark/>
          </w:tcPr>
          <w:p w:rsidR="001403C7" w:rsidRPr="001403C7" w:rsidRDefault="001403C7" w:rsidP="0014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 – 3,1</w:t>
            </w:r>
          </w:p>
        </w:tc>
      </w:tr>
      <w:tr w:rsidR="001403C7" w:rsidRPr="001403C7" w:rsidTr="001403C7">
        <w:trPr>
          <w:tblCellSpacing w:w="0" w:type="dxa"/>
        </w:trPr>
        <w:tc>
          <w:tcPr>
            <w:tcW w:w="570" w:type="dxa"/>
            <w:vAlign w:val="center"/>
            <w:hideMark/>
          </w:tcPr>
          <w:p w:rsidR="001403C7" w:rsidRPr="001403C7" w:rsidRDefault="001403C7" w:rsidP="0014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0" w:type="dxa"/>
            <w:vAlign w:val="center"/>
            <w:hideMark/>
          </w:tcPr>
          <w:p w:rsidR="001403C7" w:rsidRPr="001403C7" w:rsidRDefault="001403C7" w:rsidP="0014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Фосфор</w:t>
            </w:r>
          </w:p>
        </w:tc>
        <w:tc>
          <w:tcPr>
            <w:tcW w:w="1140" w:type="dxa"/>
            <w:vAlign w:val="center"/>
            <w:hideMark/>
          </w:tcPr>
          <w:p w:rsidR="001403C7" w:rsidRPr="001403C7" w:rsidRDefault="001403C7" w:rsidP="0014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mmol</w:t>
            </w:r>
            <w:proofErr w:type="spellEnd"/>
            <w:r w:rsidRPr="0014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/l</w:t>
            </w:r>
          </w:p>
        </w:tc>
        <w:tc>
          <w:tcPr>
            <w:tcW w:w="4384" w:type="dxa"/>
            <w:vAlign w:val="center"/>
            <w:hideMark/>
          </w:tcPr>
          <w:p w:rsidR="001403C7" w:rsidRPr="001403C7" w:rsidRDefault="001403C7" w:rsidP="0014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 – 3,3</w:t>
            </w:r>
          </w:p>
        </w:tc>
      </w:tr>
      <w:tr w:rsidR="001403C7" w:rsidRPr="001403C7" w:rsidTr="001403C7">
        <w:trPr>
          <w:tblCellSpacing w:w="0" w:type="dxa"/>
        </w:trPr>
        <w:tc>
          <w:tcPr>
            <w:tcW w:w="570" w:type="dxa"/>
            <w:vAlign w:val="center"/>
            <w:hideMark/>
          </w:tcPr>
          <w:p w:rsidR="001403C7" w:rsidRPr="001403C7" w:rsidRDefault="001403C7" w:rsidP="0014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0" w:type="dxa"/>
            <w:vAlign w:val="center"/>
            <w:hideMark/>
          </w:tcPr>
          <w:p w:rsidR="001403C7" w:rsidRPr="001403C7" w:rsidRDefault="001403C7" w:rsidP="0014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Щелочная фосфатаза</w:t>
            </w:r>
          </w:p>
        </w:tc>
        <w:tc>
          <w:tcPr>
            <w:tcW w:w="1140" w:type="dxa"/>
            <w:vAlign w:val="center"/>
            <w:hideMark/>
          </w:tcPr>
          <w:p w:rsidR="001403C7" w:rsidRPr="001403C7" w:rsidRDefault="001403C7" w:rsidP="0014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IU/L</w:t>
            </w:r>
          </w:p>
        </w:tc>
        <w:tc>
          <w:tcPr>
            <w:tcW w:w="4384" w:type="dxa"/>
            <w:vAlign w:val="center"/>
            <w:hideMark/>
          </w:tcPr>
          <w:p w:rsidR="001403C7" w:rsidRPr="001403C7" w:rsidRDefault="001403C7" w:rsidP="0014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42 - 158</w:t>
            </w:r>
          </w:p>
        </w:tc>
      </w:tr>
    </w:tbl>
    <w:p w:rsidR="00A74E80" w:rsidRPr="00A74E80" w:rsidRDefault="00A74E80" w:rsidP="00A74E8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A7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120"/>
        <w:gridCol w:w="1140"/>
        <w:gridCol w:w="4384"/>
      </w:tblGrid>
      <w:tr w:rsidR="00A74E80" w:rsidRPr="00A74E80" w:rsidTr="00A74E80">
        <w:trPr>
          <w:tblCellSpacing w:w="0" w:type="dxa"/>
        </w:trPr>
        <w:tc>
          <w:tcPr>
            <w:tcW w:w="570" w:type="dxa"/>
            <w:vAlign w:val="center"/>
            <w:hideMark/>
          </w:tcPr>
          <w:p w:rsidR="00A74E80" w:rsidRPr="00A74E80" w:rsidRDefault="00A74E80" w:rsidP="0090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20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Кальций</w:t>
            </w:r>
          </w:p>
        </w:tc>
        <w:tc>
          <w:tcPr>
            <w:tcW w:w="1140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mmol</w:t>
            </w:r>
            <w:proofErr w:type="spellEnd"/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/l</w:t>
            </w:r>
          </w:p>
        </w:tc>
        <w:tc>
          <w:tcPr>
            <w:tcW w:w="4384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– 3,1</w:t>
            </w:r>
          </w:p>
        </w:tc>
      </w:tr>
      <w:tr w:rsidR="00A74E80" w:rsidRPr="00A74E80" w:rsidTr="00A74E80">
        <w:trPr>
          <w:tblCellSpacing w:w="0" w:type="dxa"/>
        </w:trPr>
        <w:tc>
          <w:tcPr>
            <w:tcW w:w="570" w:type="dxa"/>
            <w:vAlign w:val="center"/>
            <w:hideMark/>
          </w:tcPr>
          <w:p w:rsidR="00A74E80" w:rsidRPr="00A74E80" w:rsidRDefault="00907DB9" w:rsidP="0090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4E80"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0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Фосфор</w:t>
            </w:r>
          </w:p>
        </w:tc>
        <w:tc>
          <w:tcPr>
            <w:tcW w:w="1140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mmol</w:t>
            </w:r>
            <w:proofErr w:type="spellEnd"/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/l</w:t>
            </w:r>
          </w:p>
        </w:tc>
        <w:tc>
          <w:tcPr>
            <w:tcW w:w="4384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– 3,1</w:t>
            </w:r>
          </w:p>
        </w:tc>
      </w:tr>
      <w:tr w:rsidR="00A74E80" w:rsidRPr="00A74E80" w:rsidTr="00A74E80">
        <w:trPr>
          <w:tblCellSpacing w:w="0" w:type="dxa"/>
        </w:trPr>
        <w:tc>
          <w:tcPr>
            <w:tcW w:w="570" w:type="dxa"/>
            <w:vAlign w:val="center"/>
            <w:hideMark/>
          </w:tcPr>
          <w:p w:rsidR="00A74E80" w:rsidRPr="00A74E80" w:rsidRDefault="00907DB9" w:rsidP="00A7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0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Щелочная фосфатаза</w:t>
            </w:r>
          </w:p>
        </w:tc>
        <w:tc>
          <w:tcPr>
            <w:tcW w:w="1140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IU/L</w:t>
            </w:r>
          </w:p>
        </w:tc>
        <w:tc>
          <w:tcPr>
            <w:tcW w:w="4384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46 - 100</w:t>
            </w:r>
          </w:p>
        </w:tc>
      </w:tr>
    </w:tbl>
    <w:p w:rsidR="00A74E80" w:rsidRPr="00A74E80" w:rsidRDefault="00A74E80" w:rsidP="00A74E8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A7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120"/>
        <w:gridCol w:w="1140"/>
        <w:gridCol w:w="4384"/>
      </w:tblGrid>
      <w:tr w:rsidR="00A74E80" w:rsidRPr="00A74E80" w:rsidTr="00A74E80">
        <w:trPr>
          <w:tblCellSpacing w:w="0" w:type="dxa"/>
        </w:trPr>
        <w:tc>
          <w:tcPr>
            <w:tcW w:w="570" w:type="dxa"/>
            <w:vAlign w:val="center"/>
            <w:hideMark/>
          </w:tcPr>
          <w:p w:rsidR="00A74E80" w:rsidRPr="00A74E80" w:rsidRDefault="00907DB9" w:rsidP="00A7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4E80"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0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Кальций</w:t>
            </w:r>
          </w:p>
        </w:tc>
        <w:tc>
          <w:tcPr>
            <w:tcW w:w="1140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mmol</w:t>
            </w:r>
            <w:proofErr w:type="spellEnd"/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/l</w:t>
            </w:r>
          </w:p>
        </w:tc>
        <w:tc>
          <w:tcPr>
            <w:tcW w:w="4384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– 3,1</w:t>
            </w:r>
          </w:p>
        </w:tc>
      </w:tr>
      <w:tr w:rsidR="00A74E80" w:rsidRPr="00A74E80" w:rsidTr="00A74E80">
        <w:trPr>
          <w:tblCellSpacing w:w="0" w:type="dxa"/>
        </w:trPr>
        <w:tc>
          <w:tcPr>
            <w:tcW w:w="570" w:type="dxa"/>
            <w:vAlign w:val="center"/>
            <w:hideMark/>
          </w:tcPr>
          <w:p w:rsidR="00A74E80" w:rsidRPr="00A74E80" w:rsidRDefault="00907DB9" w:rsidP="0090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4E80"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0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Фосфор</w:t>
            </w:r>
          </w:p>
        </w:tc>
        <w:tc>
          <w:tcPr>
            <w:tcW w:w="1140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mmol</w:t>
            </w:r>
            <w:proofErr w:type="spellEnd"/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/l</w:t>
            </w:r>
          </w:p>
        </w:tc>
        <w:tc>
          <w:tcPr>
            <w:tcW w:w="4384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– 3,1</w:t>
            </w:r>
          </w:p>
        </w:tc>
      </w:tr>
      <w:tr w:rsidR="00A74E80" w:rsidRPr="00A74E80" w:rsidTr="00A74E80">
        <w:trPr>
          <w:tblCellSpacing w:w="0" w:type="dxa"/>
        </w:trPr>
        <w:tc>
          <w:tcPr>
            <w:tcW w:w="570" w:type="dxa"/>
            <w:vAlign w:val="center"/>
            <w:hideMark/>
          </w:tcPr>
          <w:p w:rsidR="00A74E80" w:rsidRPr="00A74E80" w:rsidRDefault="00907DB9" w:rsidP="00A7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0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Щелочная фосфатаза</w:t>
            </w:r>
          </w:p>
        </w:tc>
        <w:tc>
          <w:tcPr>
            <w:tcW w:w="1140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IU/L</w:t>
            </w:r>
          </w:p>
        </w:tc>
        <w:tc>
          <w:tcPr>
            <w:tcW w:w="4384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26 - 80</w:t>
            </w:r>
          </w:p>
        </w:tc>
      </w:tr>
    </w:tbl>
    <w:p w:rsidR="00A74E80" w:rsidRPr="00A74E80" w:rsidRDefault="00A74E80" w:rsidP="00A74E8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6 - 12 </w:t>
      </w:r>
      <w:proofErr w:type="spellStart"/>
      <w:r w:rsidRPr="00A7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A7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120"/>
        <w:gridCol w:w="1140"/>
        <w:gridCol w:w="4384"/>
      </w:tblGrid>
      <w:tr w:rsidR="00A74E80" w:rsidRPr="00A74E80" w:rsidTr="00A74E80">
        <w:trPr>
          <w:tblCellSpacing w:w="0" w:type="dxa"/>
        </w:trPr>
        <w:tc>
          <w:tcPr>
            <w:tcW w:w="570" w:type="dxa"/>
            <w:vAlign w:val="center"/>
            <w:hideMark/>
          </w:tcPr>
          <w:p w:rsidR="00A74E80" w:rsidRPr="00A74E80" w:rsidRDefault="00907DB9" w:rsidP="00A7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Кальций</w:t>
            </w:r>
          </w:p>
        </w:tc>
        <w:tc>
          <w:tcPr>
            <w:tcW w:w="1140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mmol</w:t>
            </w:r>
            <w:proofErr w:type="spellEnd"/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/l</w:t>
            </w:r>
          </w:p>
        </w:tc>
        <w:tc>
          <w:tcPr>
            <w:tcW w:w="4384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 – 3,2</w:t>
            </w:r>
          </w:p>
        </w:tc>
      </w:tr>
      <w:tr w:rsidR="00A74E80" w:rsidRPr="00A74E80" w:rsidTr="00A74E80">
        <w:trPr>
          <w:tblCellSpacing w:w="0" w:type="dxa"/>
        </w:trPr>
        <w:tc>
          <w:tcPr>
            <w:tcW w:w="570" w:type="dxa"/>
            <w:vAlign w:val="center"/>
            <w:hideMark/>
          </w:tcPr>
          <w:p w:rsidR="00A74E80" w:rsidRPr="00A74E80" w:rsidRDefault="00907DB9" w:rsidP="00A7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4E80"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0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Фосфор</w:t>
            </w:r>
          </w:p>
        </w:tc>
        <w:tc>
          <w:tcPr>
            <w:tcW w:w="1140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mmol</w:t>
            </w:r>
            <w:proofErr w:type="spellEnd"/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/l</w:t>
            </w:r>
          </w:p>
        </w:tc>
        <w:tc>
          <w:tcPr>
            <w:tcW w:w="4384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 – 2,9</w:t>
            </w:r>
          </w:p>
        </w:tc>
      </w:tr>
      <w:tr w:rsidR="00A74E80" w:rsidRPr="00A74E80" w:rsidTr="00A74E80">
        <w:trPr>
          <w:tblCellSpacing w:w="0" w:type="dxa"/>
        </w:trPr>
        <w:tc>
          <w:tcPr>
            <w:tcW w:w="570" w:type="dxa"/>
            <w:vAlign w:val="center"/>
            <w:hideMark/>
          </w:tcPr>
          <w:p w:rsidR="00A74E80" w:rsidRPr="00A74E80" w:rsidRDefault="00907DB9" w:rsidP="00A7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0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Щелочная фосфатаза</w:t>
            </w:r>
          </w:p>
        </w:tc>
        <w:tc>
          <w:tcPr>
            <w:tcW w:w="1140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IU/L</w:t>
            </w:r>
          </w:p>
        </w:tc>
        <w:tc>
          <w:tcPr>
            <w:tcW w:w="4384" w:type="dxa"/>
            <w:vAlign w:val="center"/>
            <w:hideMark/>
          </w:tcPr>
          <w:p w:rsidR="00A74E80" w:rsidRPr="00A74E80" w:rsidRDefault="00A74E80" w:rsidP="00A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17 - 52</w:t>
            </w:r>
          </w:p>
        </w:tc>
      </w:tr>
    </w:tbl>
    <w:p w:rsidR="00E00D65" w:rsidRPr="00E00D65" w:rsidRDefault="00E00D65" w:rsidP="00424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норма условна,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делать экстраполяцию от 6 месячных норм к взрослому возрасту (ближе к 1,3 году), уменьшая от месяца к месяцу значения норм кальция, фосфора и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45" w:rightFromText="45" w:vertAnchor="text" w:horzAnchor="margin" w:tblpY="660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120"/>
        <w:gridCol w:w="1140"/>
        <w:gridCol w:w="4384"/>
      </w:tblGrid>
      <w:tr w:rsidR="00424B3F" w:rsidRPr="00907DB9" w:rsidTr="00424B3F">
        <w:trPr>
          <w:tblCellSpacing w:w="0" w:type="dxa"/>
        </w:trPr>
        <w:tc>
          <w:tcPr>
            <w:tcW w:w="570" w:type="dxa"/>
            <w:vAlign w:val="center"/>
            <w:hideMark/>
          </w:tcPr>
          <w:p w:rsidR="00424B3F" w:rsidRPr="00907DB9" w:rsidRDefault="00424B3F" w:rsidP="0042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20" w:type="dxa"/>
            <w:vAlign w:val="center"/>
            <w:hideMark/>
          </w:tcPr>
          <w:p w:rsidR="00424B3F" w:rsidRPr="00907DB9" w:rsidRDefault="00424B3F" w:rsidP="0042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Кальций</w:t>
            </w:r>
          </w:p>
        </w:tc>
        <w:tc>
          <w:tcPr>
            <w:tcW w:w="1140" w:type="dxa"/>
            <w:vAlign w:val="center"/>
            <w:hideMark/>
          </w:tcPr>
          <w:p w:rsidR="00424B3F" w:rsidRPr="00907DB9" w:rsidRDefault="00424B3F" w:rsidP="004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mmol</w:t>
            </w:r>
            <w:proofErr w:type="spellEnd"/>
            <w:r w:rsidRPr="009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l</w:t>
            </w:r>
          </w:p>
        </w:tc>
        <w:tc>
          <w:tcPr>
            <w:tcW w:w="4384" w:type="dxa"/>
            <w:vAlign w:val="center"/>
            <w:hideMark/>
          </w:tcPr>
          <w:p w:rsidR="00424B3F" w:rsidRPr="00907DB9" w:rsidRDefault="00424B3F" w:rsidP="004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2,3-2,6/ 2,2-2,7</w:t>
            </w:r>
          </w:p>
        </w:tc>
      </w:tr>
      <w:tr w:rsidR="00424B3F" w:rsidRPr="00907DB9" w:rsidTr="00424B3F">
        <w:trPr>
          <w:tblCellSpacing w:w="0" w:type="dxa"/>
        </w:trPr>
        <w:tc>
          <w:tcPr>
            <w:tcW w:w="570" w:type="dxa"/>
            <w:vAlign w:val="center"/>
            <w:hideMark/>
          </w:tcPr>
          <w:p w:rsidR="00424B3F" w:rsidRPr="00907DB9" w:rsidRDefault="00424B3F" w:rsidP="0042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20" w:type="dxa"/>
            <w:vAlign w:val="center"/>
            <w:hideMark/>
          </w:tcPr>
          <w:p w:rsidR="00424B3F" w:rsidRPr="00907DB9" w:rsidRDefault="00424B3F" w:rsidP="0042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Фосфор</w:t>
            </w:r>
          </w:p>
        </w:tc>
        <w:tc>
          <w:tcPr>
            <w:tcW w:w="1140" w:type="dxa"/>
            <w:vAlign w:val="center"/>
            <w:hideMark/>
          </w:tcPr>
          <w:p w:rsidR="00424B3F" w:rsidRPr="00907DB9" w:rsidRDefault="00424B3F" w:rsidP="004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mmol</w:t>
            </w:r>
            <w:proofErr w:type="spellEnd"/>
            <w:r w:rsidRPr="009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/l</w:t>
            </w:r>
          </w:p>
        </w:tc>
        <w:tc>
          <w:tcPr>
            <w:tcW w:w="4384" w:type="dxa"/>
            <w:vAlign w:val="center"/>
            <w:hideMark/>
          </w:tcPr>
          <w:p w:rsidR="00424B3F" w:rsidRPr="00907DB9" w:rsidRDefault="00424B3F" w:rsidP="004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1,1-1,6/ 1,1-1,7</w:t>
            </w:r>
          </w:p>
        </w:tc>
      </w:tr>
      <w:tr w:rsidR="00424B3F" w:rsidRPr="00907DB9" w:rsidTr="00424B3F">
        <w:trPr>
          <w:tblCellSpacing w:w="0" w:type="dxa"/>
        </w:trPr>
        <w:tc>
          <w:tcPr>
            <w:tcW w:w="570" w:type="dxa"/>
            <w:vAlign w:val="center"/>
            <w:hideMark/>
          </w:tcPr>
          <w:p w:rsidR="00424B3F" w:rsidRPr="00907DB9" w:rsidRDefault="00424B3F" w:rsidP="0042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20" w:type="dxa"/>
            <w:vAlign w:val="center"/>
            <w:hideMark/>
          </w:tcPr>
          <w:p w:rsidR="00424B3F" w:rsidRPr="00907DB9" w:rsidRDefault="00424B3F" w:rsidP="0042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Щелочная фосфатаза</w:t>
            </w:r>
          </w:p>
        </w:tc>
        <w:tc>
          <w:tcPr>
            <w:tcW w:w="1140" w:type="dxa"/>
            <w:vAlign w:val="center"/>
            <w:hideMark/>
          </w:tcPr>
          <w:p w:rsidR="00424B3F" w:rsidRPr="00907DB9" w:rsidRDefault="00424B3F" w:rsidP="004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IU/L</w:t>
            </w:r>
          </w:p>
        </w:tc>
        <w:tc>
          <w:tcPr>
            <w:tcW w:w="4384" w:type="dxa"/>
            <w:vAlign w:val="center"/>
            <w:hideMark/>
          </w:tcPr>
          <w:p w:rsidR="00424B3F" w:rsidRPr="00907DB9" w:rsidRDefault="00424B3F" w:rsidP="004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10-20/ 10,8-18</w:t>
            </w:r>
          </w:p>
        </w:tc>
      </w:tr>
    </w:tbl>
    <w:p w:rsidR="00E00D65" w:rsidRDefault="00E00D65" w:rsidP="00424B3F">
      <w:pPr>
        <w:spacing w:after="0"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1,5 лет, т.е. после формирования костной системы</w:t>
      </w:r>
    </w:p>
    <w:p w:rsidR="00907DB9" w:rsidRDefault="00907DB9" w:rsidP="00424B3F">
      <w:pPr>
        <w:spacing w:after="0"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9" w:rsidRPr="00E00D65" w:rsidRDefault="00907DB9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65" w:rsidRDefault="00E00D65" w:rsidP="00E00D65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Кошки</w:t>
      </w:r>
    </w:p>
    <w:p w:rsidR="00C25C22" w:rsidRPr="00C25C22" w:rsidRDefault="00C25C22" w:rsidP="00C25C22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proofErr w:type="spellStart"/>
      <w:r w:rsidRPr="00C25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</w:t>
      </w:r>
      <w:proofErr w:type="spellEnd"/>
    </w:p>
    <w:tbl>
      <w:tblPr>
        <w:tblpPr w:leftFromText="45" w:rightFromText="45" w:vertAnchor="text"/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120"/>
        <w:gridCol w:w="990"/>
        <w:gridCol w:w="5101"/>
      </w:tblGrid>
      <w:tr w:rsidR="00C25C22" w:rsidRPr="00C25C22" w:rsidTr="00C25C22">
        <w:trPr>
          <w:tblCellSpacing w:w="0" w:type="dxa"/>
        </w:trPr>
        <w:tc>
          <w:tcPr>
            <w:tcW w:w="570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20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Кальций</w:t>
            </w:r>
          </w:p>
        </w:tc>
        <w:tc>
          <w:tcPr>
            <w:tcW w:w="990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mmol</w:t>
            </w:r>
            <w:proofErr w:type="spellEnd"/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/l</w:t>
            </w:r>
          </w:p>
        </w:tc>
        <w:tc>
          <w:tcPr>
            <w:tcW w:w="5101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2,27 – 2,72</w:t>
            </w:r>
          </w:p>
        </w:tc>
      </w:tr>
      <w:tr w:rsidR="00C25C22" w:rsidRPr="00C25C22" w:rsidTr="00C25C22">
        <w:trPr>
          <w:tblCellSpacing w:w="0" w:type="dxa"/>
        </w:trPr>
        <w:tc>
          <w:tcPr>
            <w:tcW w:w="570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0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Фосфор</w:t>
            </w:r>
          </w:p>
        </w:tc>
        <w:tc>
          <w:tcPr>
            <w:tcW w:w="990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mmol</w:t>
            </w:r>
            <w:proofErr w:type="spellEnd"/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/l</w:t>
            </w:r>
          </w:p>
        </w:tc>
        <w:tc>
          <w:tcPr>
            <w:tcW w:w="5101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2,29 – 3,07</w:t>
            </w:r>
          </w:p>
        </w:tc>
      </w:tr>
      <w:tr w:rsidR="00C25C22" w:rsidRPr="00C25C22" w:rsidTr="00C25C22">
        <w:trPr>
          <w:tblCellSpacing w:w="0" w:type="dxa"/>
        </w:trPr>
        <w:tc>
          <w:tcPr>
            <w:tcW w:w="570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0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Щелочная фосфатаза</w:t>
            </w:r>
          </w:p>
        </w:tc>
        <w:tc>
          <w:tcPr>
            <w:tcW w:w="990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IU/L</w:t>
            </w:r>
          </w:p>
        </w:tc>
        <w:tc>
          <w:tcPr>
            <w:tcW w:w="5101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 – 12,4</w:t>
            </w:r>
          </w:p>
        </w:tc>
      </w:tr>
    </w:tbl>
    <w:p w:rsidR="00C25C22" w:rsidRPr="00C25C22" w:rsidRDefault="00C25C22" w:rsidP="00C25C22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C22">
        <w:rPr>
          <w:rFonts w:ascii="Helvetica" w:eastAsia="Times New Roman" w:hAnsi="Helvetica" w:cs="Helvetica"/>
          <w:color w:val="484848"/>
          <w:sz w:val="23"/>
          <w:szCs w:val="23"/>
          <w:lang w:eastAsia="ru-RU"/>
        </w:rPr>
        <w:t> </w:t>
      </w:r>
      <w:r w:rsidRPr="00C25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proofErr w:type="spellStart"/>
      <w:r w:rsidRPr="00C25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</w:t>
      </w:r>
      <w:proofErr w:type="spellEnd"/>
    </w:p>
    <w:tbl>
      <w:tblPr>
        <w:tblpPr w:leftFromText="45" w:rightFromText="45" w:vertAnchor="text"/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120"/>
        <w:gridCol w:w="990"/>
        <w:gridCol w:w="5101"/>
      </w:tblGrid>
      <w:tr w:rsidR="00C25C22" w:rsidRPr="00C25C22" w:rsidTr="00C25C22">
        <w:trPr>
          <w:tblCellSpacing w:w="0" w:type="dxa"/>
        </w:trPr>
        <w:tc>
          <w:tcPr>
            <w:tcW w:w="570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0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Кальций</w:t>
            </w:r>
          </w:p>
        </w:tc>
        <w:tc>
          <w:tcPr>
            <w:tcW w:w="990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mmol</w:t>
            </w:r>
            <w:proofErr w:type="spellEnd"/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/l</w:t>
            </w:r>
          </w:p>
        </w:tc>
        <w:tc>
          <w:tcPr>
            <w:tcW w:w="5101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2,27 – 2,62</w:t>
            </w:r>
          </w:p>
        </w:tc>
      </w:tr>
      <w:tr w:rsidR="00C25C22" w:rsidRPr="00C25C22" w:rsidTr="00C25C22">
        <w:trPr>
          <w:tblCellSpacing w:w="0" w:type="dxa"/>
        </w:trPr>
        <w:tc>
          <w:tcPr>
            <w:tcW w:w="570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0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Фосфор</w:t>
            </w:r>
          </w:p>
        </w:tc>
        <w:tc>
          <w:tcPr>
            <w:tcW w:w="990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mmol</w:t>
            </w:r>
            <w:proofErr w:type="spellEnd"/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/l</w:t>
            </w:r>
          </w:p>
        </w:tc>
        <w:tc>
          <w:tcPr>
            <w:tcW w:w="5101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2,29 – 2,89</w:t>
            </w:r>
          </w:p>
        </w:tc>
      </w:tr>
      <w:tr w:rsidR="00C25C22" w:rsidRPr="00C25C22" w:rsidTr="00C25C22">
        <w:trPr>
          <w:tblCellSpacing w:w="0" w:type="dxa"/>
        </w:trPr>
        <w:tc>
          <w:tcPr>
            <w:tcW w:w="570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0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Щелочная фосфатаза</w:t>
            </w:r>
          </w:p>
        </w:tc>
        <w:tc>
          <w:tcPr>
            <w:tcW w:w="990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IU/L</w:t>
            </w:r>
          </w:p>
        </w:tc>
        <w:tc>
          <w:tcPr>
            <w:tcW w:w="5101" w:type="dxa"/>
            <w:vAlign w:val="center"/>
            <w:hideMark/>
          </w:tcPr>
          <w:p w:rsidR="00C25C22" w:rsidRPr="00C25C22" w:rsidRDefault="00C25C22" w:rsidP="00C2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 – 13,4</w:t>
            </w:r>
          </w:p>
        </w:tc>
      </w:tr>
    </w:tbl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6 - 12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120"/>
        <w:gridCol w:w="990"/>
        <w:gridCol w:w="2130"/>
      </w:tblGrid>
      <w:tr w:rsidR="002C6915" w:rsidRPr="00E00D65" w:rsidTr="00E00D65">
        <w:trPr>
          <w:tblCellSpacing w:w="0" w:type="dxa"/>
        </w:trPr>
        <w:tc>
          <w:tcPr>
            <w:tcW w:w="570" w:type="dxa"/>
            <w:vAlign w:val="center"/>
            <w:hideMark/>
          </w:tcPr>
          <w:p w:rsidR="00E00D65" w:rsidRPr="00E00D65" w:rsidRDefault="00E00D65" w:rsidP="00AF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20" w:type="dxa"/>
            <w:vAlign w:val="center"/>
            <w:hideMark/>
          </w:tcPr>
          <w:p w:rsidR="00E00D65" w:rsidRPr="00E00D65" w:rsidRDefault="00E00D65" w:rsidP="00E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Кальций</w:t>
            </w:r>
          </w:p>
        </w:tc>
        <w:tc>
          <w:tcPr>
            <w:tcW w:w="990" w:type="dxa"/>
            <w:vAlign w:val="center"/>
            <w:hideMark/>
          </w:tcPr>
          <w:p w:rsidR="00E00D65" w:rsidRPr="00E00D65" w:rsidRDefault="00E00D65" w:rsidP="00E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mmol</w:t>
            </w:r>
            <w:proofErr w:type="spellEnd"/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/l</w:t>
            </w:r>
          </w:p>
        </w:tc>
        <w:tc>
          <w:tcPr>
            <w:tcW w:w="2130" w:type="dxa"/>
            <w:vAlign w:val="center"/>
            <w:hideMark/>
          </w:tcPr>
          <w:p w:rsidR="00E00D65" w:rsidRPr="00E00D65" w:rsidRDefault="00E00D65" w:rsidP="00E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2,12 – 2,54</w:t>
            </w:r>
          </w:p>
        </w:tc>
      </w:tr>
      <w:tr w:rsidR="002C6915" w:rsidRPr="00E00D65" w:rsidTr="00E00D65">
        <w:trPr>
          <w:tblCellSpacing w:w="0" w:type="dxa"/>
        </w:trPr>
        <w:tc>
          <w:tcPr>
            <w:tcW w:w="570" w:type="dxa"/>
            <w:vAlign w:val="center"/>
            <w:hideMark/>
          </w:tcPr>
          <w:p w:rsidR="00E00D65" w:rsidRPr="00E00D65" w:rsidRDefault="00AF397D" w:rsidP="00E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0" w:type="dxa"/>
            <w:vAlign w:val="center"/>
            <w:hideMark/>
          </w:tcPr>
          <w:p w:rsidR="00E00D65" w:rsidRPr="00E00D65" w:rsidRDefault="00E00D65" w:rsidP="00E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Фосфор</w:t>
            </w:r>
          </w:p>
        </w:tc>
        <w:tc>
          <w:tcPr>
            <w:tcW w:w="990" w:type="dxa"/>
            <w:vAlign w:val="center"/>
            <w:hideMark/>
          </w:tcPr>
          <w:p w:rsidR="00E00D65" w:rsidRPr="00E00D65" w:rsidRDefault="00E00D65" w:rsidP="00E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mmol</w:t>
            </w:r>
            <w:proofErr w:type="spellEnd"/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/l</w:t>
            </w:r>
          </w:p>
        </w:tc>
        <w:tc>
          <w:tcPr>
            <w:tcW w:w="2130" w:type="dxa"/>
            <w:vAlign w:val="center"/>
            <w:hideMark/>
          </w:tcPr>
          <w:p w:rsidR="00E00D65" w:rsidRPr="00E00D65" w:rsidRDefault="00E00D65" w:rsidP="00E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– 2,68</w:t>
            </w:r>
          </w:p>
        </w:tc>
      </w:tr>
      <w:tr w:rsidR="002C6915" w:rsidRPr="00E00D65" w:rsidTr="00E00D65">
        <w:trPr>
          <w:tblCellSpacing w:w="0" w:type="dxa"/>
        </w:trPr>
        <w:tc>
          <w:tcPr>
            <w:tcW w:w="570" w:type="dxa"/>
            <w:vAlign w:val="center"/>
            <w:hideMark/>
          </w:tcPr>
          <w:p w:rsidR="00E00D65" w:rsidRPr="00E00D65" w:rsidRDefault="00AF397D" w:rsidP="00E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0" w:type="dxa"/>
            <w:vAlign w:val="center"/>
            <w:hideMark/>
          </w:tcPr>
          <w:p w:rsidR="00E00D65" w:rsidRPr="00E00D65" w:rsidRDefault="00E00D65" w:rsidP="00E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Щелочная фосфатаза</w:t>
            </w:r>
          </w:p>
        </w:tc>
        <w:tc>
          <w:tcPr>
            <w:tcW w:w="990" w:type="dxa"/>
            <w:vAlign w:val="center"/>
            <w:hideMark/>
          </w:tcPr>
          <w:p w:rsidR="00E00D65" w:rsidRPr="00E00D65" w:rsidRDefault="00E00D65" w:rsidP="00E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IU/L</w:t>
            </w:r>
          </w:p>
        </w:tc>
        <w:tc>
          <w:tcPr>
            <w:tcW w:w="2130" w:type="dxa"/>
            <w:vAlign w:val="center"/>
            <w:hideMark/>
          </w:tcPr>
          <w:p w:rsidR="00E00D65" w:rsidRPr="00E00D65" w:rsidRDefault="00E00D65" w:rsidP="00E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 – 10,0</w:t>
            </w:r>
          </w:p>
        </w:tc>
      </w:tr>
    </w:tbl>
    <w:p w:rsidR="00AF397D" w:rsidRDefault="00AF397D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7D" w:rsidRDefault="00AF397D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норма условна,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делать экстраполяцию от 6 месячных норм к взрослому возрасту (ближе к 1,3 году), уменьшая от месяца к месяцу значения норм кальция, фосфора и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1,5 лет, т.е. после формирования костной системы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120"/>
        <w:gridCol w:w="990"/>
        <w:gridCol w:w="4534"/>
      </w:tblGrid>
      <w:tr w:rsidR="002C6915" w:rsidRPr="00E00D65" w:rsidTr="001A05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E00D65" w:rsidRPr="00E00D65" w:rsidRDefault="00E00D65" w:rsidP="00AF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20" w:type="dxa"/>
            <w:vAlign w:val="center"/>
            <w:hideMark/>
          </w:tcPr>
          <w:p w:rsidR="00E00D65" w:rsidRPr="00E00D65" w:rsidRDefault="00E00D65" w:rsidP="00E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Кальций</w:t>
            </w:r>
          </w:p>
        </w:tc>
        <w:tc>
          <w:tcPr>
            <w:tcW w:w="990" w:type="dxa"/>
            <w:vAlign w:val="center"/>
            <w:hideMark/>
          </w:tcPr>
          <w:p w:rsidR="00E00D65" w:rsidRPr="00E00D65" w:rsidRDefault="00E00D65" w:rsidP="00E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mmol</w:t>
            </w:r>
            <w:proofErr w:type="spellEnd"/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/l</w:t>
            </w:r>
          </w:p>
        </w:tc>
        <w:tc>
          <w:tcPr>
            <w:tcW w:w="4534" w:type="dxa"/>
            <w:vAlign w:val="center"/>
            <w:hideMark/>
          </w:tcPr>
          <w:p w:rsidR="00E00D65" w:rsidRPr="00E00D65" w:rsidRDefault="00E00D65" w:rsidP="00E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2,1 -2,43/ 2,1-2,4</w:t>
            </w:r>
          </w:p>
        </w:tc>
      </w:tr>
      <w:tr w:rsidR="002C6915" w:rsidRPr="00E00D65" w:rsidTr="001A05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E00D65" w:rsidRPr="00E00D65" w:rsidRDefault="00AF397D" w:rsidP="00E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0D65"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0" w:type="dxa"/>
            <w:vAlign w:val="center"/>
            <w:hideMark/>
          </w:tcPr>
          <w:p w:rsidR="00E00D65" w:rsidRPr="00E00D65" w:rsidRDefault="00E00D65" w:rsidP="00E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Фосфор</w:t>
            </w:r>
          </w:p>
        </w:tc>
        <w:tc>
          <w:tcPr>
            <w:tcW w:w="990" w:type="dxa"/>
            <w:vAlign w:val="center"/>
            <w:hideMark/>
          </w:tcPr>
          <w:p w:rsidR="00E00D65" w:rsidRPr="00E00D65" w:rsidRDefault="00E00D65" w:rsidP="00E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mmol</w:t>
            </w:r>
            <w:proofErr w:type="spellEnd"/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/l</w:t>
            </w:r>
          </w:p>
        </w:tc>
        <w:tc>
          <w:tcPr>
            <w:tcW w:w="4534" w:type="dxa"/>
            <w:vAlign w:val="center"/>
            <w:hideMark/>
          </w:tcPr>
          <w:p w:rsidR="00E00D65" w:rsidRPr="00E00D65" w:rsidRDefault="00E00D65" w:rsidP="00E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1,2-1,7/ 1,1-1,75</w:t>
            </w:r>
          </w:p>
        </w:tc>
      </w:tr>
      <w:tr w:rsidR="002C6915" w:rsidRPr="00E00D65" w:rsidTr="001A05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E00D65" w:rsidRPr="00E00D65" w:rsidRDefault="00AF397D" w:rsidP="00E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00D65"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0" w:type="dxa"/>
            <w:vAlign w:val="center"/>
            <w:hideMark/>
          </w:tcPr>
          <w:p w:rsidR="00E00D65" w:rsidRPr="00E00D65" w:rsidRDefault="00E00D65" w:rsidP="00E0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Щелочная фосфатаза</w:t>
            </w:r>
          </w:p>
        </w:tc>
        <w:tc>
          <w:tcPr>
            <w:tcW w:w="990" w:type="dxa"/>
            <w:vAlign w:val="center"/>
            <w:hideMark/>
          </w:tcPr>
          <w:p w:rsidR="00E00D65" w:rsidRPr="00E00D65" w:rsidRDefault="00E00D65" w:rsidP="00E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IU/L</w:t>
            </w:r>
          </w:p>
        </w:tc>
        <w:tc>
          <w:tcPr>
            <w:tcW w:w="4534" w:type="dxa"/>
            <w:vAlign w:val="center"/>
            <w:hideMark/>
          </w:tcPr>
          <w:p w:rsidR="00E00D65" w:rsidRPr="00E00D65" w:rsidRDefault="00E00D65" w:rsidP="00E0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1,3-4,7/ 1,2-7,9</w:t>
            </w:r>
          </w:p>
        </w:tc>
      </w:tr>
    </w:tbl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растущих котят нормы по щелочной фосфатазе могут очень сильно отличаться от особи к особи в большую сторону</w:t>
      </w:r>
      <w:r w:rsidR="001A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D65" w:rsidRPr="00E00D65" w:rsidRDefault="00C25C22" w:rsidP="00E00D65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5C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ПЕЧЕНЬ</w:t>
      </w:r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</w:t>
      </w:r>
    </w:p>
    <w:p w:rsidR="00E00D65" w:rsidRPr="00E00D65" w:rsidRDefault="00E00D65" w:rsidP="00E00D65">
      <w:pPr>
        <w:numPr>
          <w:ilvl w:val="0"/>
          <w:numId w:val="5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Мочевина –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(неадекватно низкие значения мочевина, на фоне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гипофункция обменных процессов по печени)</w:t>
      </w:r>
    </w:p>
    <w:p w:rsidR="00E00D65" w:rsidRPr="00E00D65" w:rsidRDefault="00E00D65" w:rsidP="00E00D65">
      <w:pPr>
        <w:numPr>
          <w:ilvl w:val="0"/>
          <w:numId w:val="5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 – АЛТ (увеличение АЛТ, при частичном или незначительном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увеличениее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АСТ)</w:t>
      </w:r>
    </w:p>
    <w:p w:rsidR="00E00D65" w:rsidRPr="00E00D65" w:rsidRDefault="00E00D65" w:rsidP="00E00D65">
      <w:pPr>
        <w:numPr>
          <w:ilvl w:val="0"/>
          <w:numId w:val="5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Амилаза – чаще снижение</w:t>
      </w:r>
    </w:p>
    <w:p w:rsidR="00E00D65" w:rsidRPr="00E00D65" w:rsidRDefault="00E00D65" w:rsidP="00E00D65">
      <w:pPr>
        <w:numPr>
          <w:ilvl w:val="0"/>
          <w:numId w:val="5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Холестерин – как снижение (редко), так и повышение</w:t>
      </w:r>
    </w:p>
    <w:p w:rsidR="00E00D65" w:rsidRPr="00E00D65" w:rsidRDefault="00E00D65" w:rsidP="00E00D65">
      <w:pPr>
        <w:numPr>
          <w:ilvl w:val="0"/>
          <w:numId w:val="5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 – чаще снижение, чем повышение</w:t>
      </w:r>
    </w:p>
    <w:p w:rsidR="00E00D65" w:rsidRPr="00E00D65" w:rsidRDefault="00E00D65" w:rsidP="00E00D65">
      <w:pPr>
        <w:numPr>
          <w:ilvl w:val="0"/>
          <w:numId w:val="5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 - повышение</w:t>
      </w:r>
    </w:p>
    <w:p w:rsidR="00E00D65" w:rsidRPr="00E00D65" w:rsidRDefault="00E00D65" w:rsidP="00E00D65">
      <w:pPr>
        <w:numPr>
          <w:ilvl w:val="0"/>
          <w:numId w:val="5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белок см. ряд аксиом</w:t>
      </w:r>
    </w:p>
    <w:p w:rsidR="00E00D65" w:rsidRPr="00E00D65" w:rsidRDefault="00E00D65" w:rsidP="00E00D65">
      <w:pPr>
        <w:numPr>
          <w:ilvl w:val="0"/>
          <w:numId w:val="5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Щелочная фосфатаза см. ряд аксиом</w:t>
      </w:r>
    </w:p>
    <w:p w:rsidR="00E00D65" w:rsidRPr="00E00D65" w:rsidRDefault="00E00D65" w:rsidP="00E00D65"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билирубин - повышение</w:t>
      </w:r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Гепатоз</w:t>
      </w:r>
      <w:proofErr w:type="spellEnd"/>
    </w:p>
    <w:p w:rsidR="00E00D65" w:rsidRPr="00E00D65" w:rsidRDefault="00E00D65" w:rsidP="00E00D65">
      <w:pPr>
        <w:numPr>
          <w:ilvl w:val="0"/>
          <w:numId w:val="6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Мочевина –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гепатите</w:t>
      </w:r>
    </w:p>
    <w:p w:rsidR="00E00D65" w:rsidRPr="00E00D65" w:rsidRDefault="00E00D65" w:rsidP="00E00D65">
      <w:pPr>
        <w:numPr>
          <w:ilvl w:val="0"/>
          <w:numId w:val="6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</w:t>
      </w:r>
      <w:proofErr w:type="spellEnd"/>
    </w:p>
    <w:p w:rsidR="00E00D65" w:rsidRPr="00E00D65" w:rsidRDefault="00E00D65" w:rsidP="00E00D65">
      <w:pPr>
        <w:numPr>
          <w:ilvl w:val="0"/>
          <w:numId w:val="6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Амилаза - чаще снижение</w:t>
      </w:r>
    </w:p>
    <w:p w:rsidR="00E00D65" w:rsidRPr="00E00D65" w:rsidRDefault="00E00D65" w:rsidP="00E00D65">
      <w:pPr>
        <w:numPr>
          <w:ilvl w:val="0"/>
          <w:numId w:val="6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2+ снижение к нижней границе или ниже – Фосфор - увеличение к верхней границе нормы</w:t>
      </w:r>
    </w:p>
    <w:p w:rsidR="00E00D65" w:rsidRPr="00E00D65" w:rsidRDefault="00E00D65" w:rsidP="00E00D65">
      <w:pPr>
        <w:numPr>
          <w:ilvl w:val="0"/>
          <w:numId w:val="6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Холестерин</w:t>
      </w:r>
    </w:p>
    <w:p w:rsidR="00E00D65" w:rsidRPr="00E00D65" w:rsidRDefault="00E00D65" w:rsidP="00E00D65">
      <w:pPr>
        <w:numPr>
          <w:ilvl w:val="0"/>
          <w:numId w:val="6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</w:t>
      </w:r>
    </w:p>
    <w:p w:rsidR="00E00D65" w:rsidRPr="00E00D65" w:rsidRDefault="00E00D65" w:rsidP="00E00D65">
      <w:pPr>
        <w:numPr>
          <w:ilvl w:val="0"/>
          <w:numId w:val="6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Щелочная фосфатаза</w:t>
      </w:r>
    </w:p>
    <w:p w:rsidR="00E00D65" w:rsidRPr="00E00D65" w:rsidRDefault="00E00D65" w:rsidP="00E00D65">
      <w:pPr>
        <w:numPr>
          <w:ilvl w:val="0"/>
          <w:numId w:val="6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билирубин - повышение</w:t>
      </w:r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 панкреатит (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высокоуглеводистое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питание)</w:t>
      </w:r>
    </w:p>
    <w:p w:rsidR="00E00D65" w:rsidRPr="00E00D65" w:rsidRDefault="00E00D65" w:rsidP="00E00D65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граница нормы Амилаза</w:t>
      </w:r>
    </w:p>
    <w:p w:rsidR="00E00D65" w:rsidRPr="00E00D65" w:rsidRDefault="001A05E5" w:rsidP="00E00D65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ГИПОФУНКЦИЯ ПОДЖЕЛУДОЧНОЙ ЖЕЛЕЗЫ</w:t>
      </w:r>
    </w:p>
    <w:p w:rsidR="00E00D65" w:rsidRPr="00E00D65" w:rsidRDefault="00E00D65" w:rsidP="00E00D65">
      <w:pPr>
        <w:numPr>
          <w:ilvl w:val="0"/>
          <w:numId w:val="8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или ниже нижней границе нормы Амилаза</w:t>
      </w:r>
    </w:p>
    <w:p w:rsidR="00E00D65" w:rsidRPr="00E00D65" w:rsidRDefault="00E00D65" w:rsidP="00E00D65">
      <w:pPr>
        <w:numPr>
          <w:ilvl w:val="0"/>
          <w:numId w:val="8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постпанкреатитном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характерен увеличение Р и снижение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Панкреатит</w:t>
      </w:r>
    </w:p>
    <w:p w:rsidR="00E00D65" w:rsidRPr="00E00D65" w:rsidRDefault="00E00D65" w:rsidP="00E00D65">
      <w:pPr>
        <w:numPr>
          <w:ilvl w:val="0"/>
          <w:numId w:val="9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– увеличение Амилазы</w:t>
      </w:r>
    </w:p>
    <w:p w:rsidR="00E00D65" w:rsidRPr="00E00D65" w:rsidRDefault="00E00D65" w:rsidP="00E00D65">
      <w:pPr>
        <w:numPr>
          <w:ilvl w:val="0"/>
          <w:numId w:val="9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хронический - увеличение Р и снижение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увеличениее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Амилазы и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увеличениее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глюкозы</w:t>
      </w:r>
    </w:p>
    <w:p w:rsidR="00E00D65" w:rsidRPr="00E00D65" w:rsidRDefault="00D6271B" w:rsidP="00E00D65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ПОЧКИ</w:t>
      </w:r>
    </w:p>
    <w:p w:rsidR="00E00D65" w:rsidRPr="00E00D65" w:rsidRDefault="00E00D65" w:rsidP="00E00D65">
      <w:pPr>
        <w:numPr>
          <w:ilvl w:val="0"/>
          <w:numId w:val="10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мочевина -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  <w:proofErr w:type="spellEnd"/>
    </w:p>
    <w:p w:rsidR="00E00D65" w:rsidRPr="00E00D65" w:rsidRDefault="00E00D65" w:rsidP="00E00D65">
      <w:pPr>
        <w:numPr>
          <w:ilvl w:val="0"/>
          <w:numId w:val="10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 (снижение - крайне редко; повышение -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миоглобинурия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), холестерин</w:t>
      </w:r>
    </w:p>
    <w:p w:rsidR="00E00D65" w:rsidRPr="00E00D65" w:rsidRDefault="00E00D65" w:rsidP="00E00D65">
      <w:pPr>
        <w:numPr>
          <w:ilvl w:val="0"/>
          <w:numId w:val="10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(снижение) – Р (увеличение) – при нефритах-нефрозах и тяжелых степенях почечной недостаточности</w:t>
      </w:r>
    </w:p>
    <w:p w:rsidR="00E00D65" w:rsidRPr="00E00D65" w:rsidRDefault="00E00D65" w:rsidP="00E00D65">
      <w:pPr>
        <w:numPr>
          <w:ilvl w:val="0"/>
          <w:numId w:val="10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билирубин (при подозрении на циститы - увеличение)</w:t>
      </w:r>
    </w:p>
    <w:p w:rsidR="00E00D65" w:rsidRPr="00E00D65" w:rsidRDefault="00E00D65" w:rsidP="00E00D65">
      <w:pPr>
        <w:numPr>
          <w:ilvl w:val="0"/>
          <w:numId w:val="10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 (увеличение, при затрагивании надпочечников)</w:t>
      </w:r>
    </w:p>
    <w:p w:rsidR="00E00D65" w:rsidRPr="00E00D65" w:rsidRDefault="00E00D65" w:rsidP="00E00D65">
      <w:pPr>
        <w:numPr>
          <w:ilvl w:val="0"/>
          <w:numId w:val="10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Амилаза (увеличение при тяжелых патологиях)</w:t>
      </w:r>
    </w:p>
    <w:p w:rsidR="00E00D65" w:rsidRPr="00E00D65" w:rsidRDefault="00E00D65" w:rsidP="00E00D65">
      <w:pPr>
        <w:numPr>
          <w:ilvl w:val="0"/>
          <w:numId w:val="10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белок (чаще всего увеличение, но при нефротических выраженных патологиях идёт характерное снижение – вымывание почками)</w:t>
      </w:r>
    </w:p>
    <w:p w:rsidR="00E00D65" w:rsidRPr="00E00D65" w:rsidRDefault="00D6271B" w:rsidP="00E00D65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ЖЕЛУДОЧНО-КИШЕЧНЫЙ ТРАКТ</w:t>
      </w:r>
    </w:p>
    <w:p w:rsidR="00E00D65" w:rsidRPr="00E00D65" w:rsidRDefault="00E00D65" w:rsidP="00E00D65">
      <w:pPr>
        <w:numPr>
          <w:ilvl w:val="0"/>
          <w:numId w:val="11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белок (снижение, но при отсутствии выраженных патологий по внутренним органам и повышении показателя, можно утверждать о воспалении по ЖКТ в отделах, где не идёт усвоение белка - толстый отдел кишечника)</w:t>
      </w:r>
    </w:p>
    <w:p w:rsidR="00E00D65" w:rsidRPr="00E00D65" w:rsidRDefault="00E00D65" w:rsidP="00E00D65">
      <w:pPr>
        <w:numPr>
          <w:ilvl w:val="0"/>
          <w:numId w:val="11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Холестерин (увеличение – хроника; снижение – остро идущий процесс)</w:t>
      </w:r>
    </w:p>
    <w:p w:rsidR="00E00D65" w:rsidRPr="00E00D65" w:rsidRDefault="00E00D65" w:rsidP="00E00D65">
      <w:pPr>
        <w:numPr>
          <w:ilvl w:val="0"/>
          <w:numId w:val="11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АСТ, АЛТ и Щелочная фосфата (смотри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дисбактериозы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00D65" w:rsidRPr="00E00D65" w:rsidRDefault="00E00D65" w:rsidP="00D6271B">
      <w:pPr>
        <w:spacing w:before="100" w:beforeAutospacing="1" w:after="0" w:line="240" w:lineRule="auto"/>
        <w:ind w:left="-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7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ОПОСРЕДОВАННО ФУНЦИИ СЕРДЕЧНО-СОСУДИСТОЙ СИСТЕМЫ</w:t>
      </w:r>
    </w:p>
    <w:p w:rsidR="00E00D65" w:rsidRPr="00E00D65" w:rsidRDefault="00E00D65" w:rsidP="00E00D65">
      <w:pPr>
        <w:numPr>
          <w:ilvl w:val="0"/>
          <w:numId w:val="12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АСТ</w:t>
      </w:r>
    </w:p>
    <w:p w:rsidR="00E00D65" w:rsidRPr="00E00D65" w:rsidRDefault="00E00D65" w:rsidP="00E00D65">
      <w:pPr>
        <w:numPr>
          <w:ilvl w:val="0"/>
          <w:numId w:val="12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Глюкозы</w:t>
      </w:r>
    </w:p>
    <w:p w:rsidR="00E00D65" w:rsidRPr="00E00D65" w:rsidRDefault="00E00D65" w:rsidP="00E00D65">
      <w:pPr>
        <w:numPr>
          <w:ilvl w:val="0"/>
          <w:numId w:val="12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Нормальное содержание щелочной фосфатазы</w:t>
      </w:r>
    </w:p>
    <w:p w:rsidR="00E00D65" w:rsidRPr="00E00D65" w:rsidRDefault="00E00D65" w:rsidP="00E00D65">
      <w:pPr>
        <w:numPr>
          <w:ilvl w:val="0"/>
          <w:numId w:val="1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снижение холестерина</w:t>
      </w:r>
    </w:p>
    <w:p w:rsidR="00E00D65" w:rsidRPr="00E00D65" w:rsidRDefault="00D6271B" w:rsidP="00E00D65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СЕЛЕЗЕНКА (ОПОСРЕДОВАННО0</w:t>
      </w:r>
    </w:p>
    <w:p w:rsidR="00E00D65" w:rsidRPr="00E00D65" w:rsidRDefault="00E00D65" w:rsidP="00E00D65">
      <w:pPr>
        <w:numPr>
          <w:ilvl w:val="0"/>
          <w:numId w:val="13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Щелочная фосфатаза - значительный увеличение, при исключении опухолевого увеличения и патологий печени</w:t>
      </w:r>
    </w:p>
    <w:p w:rsidR="00E00D65" w:rsidRPr="00E00D65" w:rsidRDefault="00E00D65" w:rsidP="00E00D65">
      <w:pPr>
        <w:numPr>
          <w:ilvl w:val="0"/>
          <w:numId w:val="1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Желтушность</w:t>
      </w:r>
    </w:p>
    <w:p w:rsidR="00E00D65" w:rsidRPr="00E00D65" w:rsidRDefault="00D6271B" w:rsidP="00E00D65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ПОЛОВЫЕ НАРУШЕНИЯ</w:t>
      </w:r>
    </w:p>
    <w:p w:rsidR="00E00D65" w:rsidRPr="00E00D65" w:rsidRDefault="00E00D65" w:rsidP="00E00D65">
      <w:pPr>
        <w:numPr>
          <w:ilvl w:val="0"/>
          <w:numId w:val="1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кальция, при нормальном уровне альбуминов</w:t>
      </w:r>
    </w:p>
    <w:p w:rsidR="00E00D65" w:rsidRPr="00E00D65" w:rsidRDefault="00E00D65" w:rsidP="00E00D65">
      <w:pPr>
        <w:numPr>
          <w:ilvl w:val="0"/>
          <w:numId w:val="1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щелочной фосфатазы</w:t>
      </w:r>
    </w:p>
    <w:p w:rsidR="00E00D65" w:rsidRPr="00E00D65" w:rsidRDefault="00E00D65" w:rsidP="00E00D65">
      <w:pPr>
        <w:numPr>
          <w:ilvl w:val="0"/>
          <w:numId w:val="1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АЛТ (самки, процесс нагноения)</w:t>
      </w:r>
    </w:p>
    <w:p w:rsidR="00E00D65" w:rsidRPr="00E00D65" w:rsidRDefault="00E00D65" w:rsidP="00E00D65">
      <w:pPr>
        <w:numPr>
          <w:ilvl w:val="0"/>
          <w:numId w:val="1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обострении процесса или остро идущем – увеличение мочевины</w:t>
      </w:r>
    </w:p>
    <w:p w:rsidR="00E00D65" w:rsidRPr="00E00D65" w:rsidRDefault="00156CAD" w:rsidP="00E00D65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НАРУШЕНИЯ КОСТНОЙ СИСТЕМЫ</w:t>
      </w:r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возраст</w:t>
      </w:r>
    </w:p>
    <w:p w:rsidR="00E00D65" w:rsidRPr="00E00D65" w:rsidRDefault="00E00D65" w:rsidP="00E00D65">
      <w:pPr>
        <w:numPr>
          <w:ilvl w:val="0"/>
          <w:numId w:val="15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Cа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(снижение </w:t>
      </w:r>
      <w:proofErr w:type="gram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- ?</w:t>
      </w:r>
      <w:proofErr w:type="gram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Р (снижение – рахит)</w:t>
      </w:r>
    </w:p>
    <w:p w:rsidR="00E00D65" w:rsidRPr="00E00D65" w:rsidRDefault="00E00D65" w:rsidP="00E00D65">
      <w:pPr>
        <w:numPr>
          <w:ilvl w:val="0"/>
          <w:numId w:val="15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Щелочная фосфатаза (снижение – нарушение поступления вит. С значительное повышение – болезнь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Педжета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00D65" w:rsidRPr="00E00D65" w:rsidRDefault="00E00D65" w:rsidP="00E00D6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возраст</w:t>
      </w:r>
    </w:p>
    <w:p w:rsidR="00E00D65" w:rsidRPr="00E00D65" w:rsidRDefault="00E00D65" w:rsidP="00E00D65">
      <w:pPr>
        <w:numPr>
          <w:ilvl w:val="0"/>
          <w:numId w:val="16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 – снижение (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остеопорозные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явления), если на фоне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Фосфора происходит увеличение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щелочной фосфатазы (при исключении половых проблем) может свидетельствовать об идущих </w:t>
      </w:r>
      <w:proofErr w:type="spellStart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остеомаляционных</w:t>
      </w:r>
      <w:proofErr w:type="spellEnd"/>
      <w:r w:rsidRPr="00E0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процессах, т.е. вымывание кальция из кости</w:t>
      </w:r>
    </w:p>
    <w:p w:rsidR="00E00D65" w:rsidRPr="00E00D65" w:rsidRDefault="006B0F16" w:rsidP="00E00D65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ОПУХОЛЬ</w:t>
      </w:r>
    </w:p>
    <w:p w:rsidR="00E00D65" w:rsidRDefault="002B0B0F" w:rsidP="00BA2C3E">
      <w:pPr>
        <w:spacing w:before="100" w:beforeAutospacing="1"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A2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фосфатазы может возникнуть при дефиците кальция и употреблении жирной пищи, а также при развитии в организме собаки серьезных патологий: цирроза печени, </w:t>
      </w:r>
      <w:hyperlink r:id="rId8" w:tgtFrame="_blank" w:history="1">
        <w:r w:rsidRPr="005637A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синдром </w:t>
        </w:r>
        <w:proofErr w:type="spellStart"/>
        <w:r w:rsidRPr="005637A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Кушинга</w:t>
        </w:r>
        <w:proofErr w:type="spellEnd"/>
        <w:r w:rsidRPr="005637A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у собаки</w:t>
        </w:r>
      </w:hyperlink>
      <w:r w:rsidRPr="005637A2">
        <w:rPr>
          <w:rFonts w:ascii="Times New Roman" w:hAnsi="Times New Roman" w:cs="Times New Roman"/>
          <w:color w:val="000000" w:themeColor="text1"/>
          <w:sz w:val="28"/>
          <w:szCs w:val="28"/>
        </w:rPr>
        <w:t>, онкологии молочных желез, костной ткани, желчевыводящих путей, панкреатите</w:t>
      </w:r>
      <w:r w:rsidR="00E714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B0791C" w:rsidRPr="005637A2" w:rsidRDefault="005637A2" w:rsidP="005637A2">
      <w:pPr>
        <w:spacing w:before="100" w:beforeAutospacing="1" w:after="0" w:line="240" w:lineRule="auto"/>
        <w:ind w:left="-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B0791C" w:rsidRPr="0056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не всегда означает развитие серьезных патологий в организме. Например, у щенков и молодых особей увеличение уровня ферментов может </w:t>
      </w:r>
      <w:r w:rsidR="00B0791C" w:rsidRPr="005637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повышаться за счет интенсивного развития скелета и костной ткани.</w:t>
      </w:r>
      <w:r w:rsidR="008B6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является отклонением от нормы, повышение </w:t>
      </w:r>
      <w:proofErr w:type="gramStart"/>
      <w:r w:rsidR="008B6615">
        <w:rPr>
          <w:rFonts w:ascii="Times New Roman" w:hAnsi="Times New Roman" w:cs="Times New Roman"/>
          <w:color w:val="000000" w:themeColor="text1"/>
          <w:sz w:val="28"/>
          <w:szCs w:val="28"/>
        </w:rPr>
        <w:t>фосфатазы  у</w:t>
      </w:r>
      <w:proofErr w:type="gramEnd"/>
      <w:r w:rsidR="008B6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животных после переломов,</w:t>
      </w:r>
      <w:r w:rsidR="00493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615">
        <w:rPr>
          <w:rFonts w:ascii="Times New Roman" w:hAnsi="Times New Roman" w:cs="Times New Roman"/>
          <w:color w:val="000000" w:themeColor="text1"/>
          <w:sz w:val="28"/>
          <w:szCs w:val="28"/>
        </w:rPr>
        <w:t>а так же у сук во время беременности.</w:t>
      </w:r>
    </w:p>
    <w:p w:rsidR="00B0791C" w:rsidRPr="008B6615" w:rsidRDefault="00B0791C" w:rsidP="002B0B0F">
      <w:pPr>
        <w:pStyle w:val="a3"/>
        <w:spacing w:before="180" w:beforeAutospacing="0" w:after="180" w:afterAutospacing="0"/>
        <w:ind w:left="-426"/>
        <w:rPr>
          <w:color w:val="000000" w:themeColor="text1"/>
          <w:sz w:val="28"/>
          <w:szCs w:val="28"/>
        </w:rPr>
      </w:pPr>
      <w:r w:rsidRPr="008B6615">
        <w:rPr>
          <w:color w:val="000000" w:themeColor="text1"/>
          <w:sz w:val="28"/>
          <w:szCs w:val="28"/>
        </w:rPr>
        <w:t xml:space="preserve">Еще одной распространенной причиной повышения </w:t>
      </w:r>
      <w:r w:rsidR="00493562">
        <w:rPr>
          <w:color w:val="000000" w:themeColor="text1"/>
          <w:sz w:val="28"/>
          <w:szCs w:val="28"/>
        </w:rPr>
        <w:t xml:space="preserve">щелочной </w:t>
      </w:r>
      <w:proofErr w:type="gramStart"/>
      <w:r w:rsidR="00493562">
        <w:rPr>
          <w:color w:val="000000" w:themeColor="text1"/>
          <w:sz w:val="28"/>
          <w:szCs w:val="28"/>
        </w:rPr>
        <w:t xml:space="preserve">фосфатазы </w:t>
      </w:r>
      <w:r w:rsidRPr="008B6615">
        <w:rPr>
          <w:color w:val="000000" w:themeColor="text1"/>
          <w:sz w:val="28"/>
          <w:szCs w:val="28"/>
        </w:rPr>
        <w:t xml:space="preserve"> является</w:t>
      </w:r>
      <w:proofErr w:type="gramEnd"/>
      <w:r w:rsidRPr="008B6615">
        <w:rPr>
          <w:color w:val="000000" w:themeColor="text1"/>
          <w:sz w:val="28"/>
          <w:szCs w:val="28"/>
        </w:rPr>
        <w:t xml:space="preserve"> прием определенных медикаментозных препаратов, таких, как стероидные гормоны, противосудорожные средства, нестероидные противовоспалительные лекарства.</w:t>
      </w:r>
    </w:p>
    <w:p w:rsidR="00FC2382" w:rsidRDefault="00FC2382">
      <w:pPr>
        <w:rPr>
          <w:rFonts w:ascii="Times New Roman" w:hAnsi="Times New Roman" w:cs="Times New Roman"/>
          <w:sz w:val="28"/>
          <w:szCs w:val="28"/>
        </w:rPr>
      </w:pPr>
    </w:p>
    <w:p w:rsidR="00FC2382" w:rsidRDefault="00FC2382">
      <w:pPr>
        <w:rPr>
          <w:rFonts w:ascii="Times New Roman" w:hAnsi="Times New Roman" w:cs="Times New Roman"/>
          <w:sz w:val="28"/>
          <w:szCs w:val="28"/>
        </w:rPr>
      </w:pPr>
    </w:p>
    <w:p w:rsidR="00FC2382" w:rsidRDefault="00FC2382">
      <w:pPr>
        <w:rPr>
          <w:rFonts w:ascii="Times New Roman" w:hAnsi="Times New Roman" w:cs="Times New Roman"/>
          <w:sz w:val="28"/>
          <w:szCs w:val="28"/>
        </w:rPr>
      </w:pPr>
    </w:p>
    <w:p w:rsidR="00FC2382" w:rsidRDefault="00FC2382">
      <w:pPr>
        <w:rPr>
          <w:rFonts w:ascii="Times New Roman" w:hAnsi="Times New Roman" w:cs="Times New Roman"/>
          <w:sz w:val="28"/>
          <w:szCs w:val="28"/>
        </w:rPr>
      </w:pPr>
    </w:p>
    <w:p w:rsidR="00FC2382" w:rsidRDefault="00FC2382">
      <w:pPr>
        <w:rPr>
          <w:rFonts w:ascii="Times New Roman" w:hAnsi="Times New Roman" w:cs="Times New Roman"/>
          <w:sz w:val="28"/>
          <w:szCs w:val="28"/>
        </w:rPr>
      </w:pPr>
    </w:p>
    <w:p w:rsidR="00FD388E" w:rsidRDefault="00FD388E">
      <w:pPr>
        <w:rPr>
          <w:rFonts w:ascii="Times New Roman" w:hAnsi="Times New Roman" w:cs="Times New Roman"/>
          <w:sz w:val="28"/>
          <w:szCs w:val="28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C2382" w:rsidRDefault="00FC2382">
      <w:pPr>
        <w:rPr>
          <w:rFonts w:ascii="Times New Roman" w:hAnsi="Times New Roman" w:cs="Times New Roman"/>
        </w:rPr>
      </w:pPr>
    </w:p>
    <w:p w:rsidR="00FD388E" w:rsidRPr="00FC2382" w:rsidRDefault="00FD388E">
      <w:pPr>
        <w:rPr>
          <w:rFonts w:ascii="Times New Roman" w:hAnsi="Times New Roman" w:cs="Times New Roman"/>
        </w:rPr>
      </w:pPr>
      <w:hyperlink r:id="rId9" w:history="1">
        <w:r w:rsidRPr="00FC2382">
          <w:rPr>
            <w:rStyle w:val="a6"/>
            <w:rFonts w:ascii="Times New Roman" w:hAnsi="Times New Roman" w:cs="Times New Roman"/>
          </w:rPr>
          <w:t>https://www.zoomed.ru/articles/146/</w:t>
        </w:r>
      </w:hyperlink>
    </w:p>
    <w:sectPr w:rsidR="00FD388E" w:rsidRPr="00FC2382" w:rsidSect="00821F44">
      <w:footerReference w:type="default" r:id="rId10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A6" w:rsidRDefault="00126CA6" w:rsidP="006A13C0">
      <w:pPr>
        <w:spacing w:after="0" w:line="240" w:lineRule="auto"/>
      </w:pPr>
      <w:r>
        <w:separator/>
      </w:r>
    </w:p>
  </w:endnote>
  <w:endnote w:type="continuationSeparator" w:id="0">
    <w:p w:rsidR="00126CA6" w:rsidRDefault="00126CA6" w:rsidP="006A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86" w:type="pct"/>
      <w:tblInd w:w="-1276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6523"/>
    </w:tblGrid>
    <w:tr w:rsidR="006A13C0" w:rsidTr="00290108">
      <w:tc>
        <w:tcPr>
          <w:tcW w:w="2088" w:type="pct"/>
          <w:shd w:val="clear" w:color="auto" w:fill="5B9BD5" w:themeFill="accent1"/>
          <w:vAlign w:val="center"/>
        </w:tcPr>
        <w:p w:rsidR="006A13C0" w:rsidRPr="00290108" w:rsidRDefault="00126CA6" w:rsidP="006A13C0">
          <w:pPr>
            <w:pStyle w:val="a9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000000" w:themeColor="text1"/>
              <w:sz w:val="18"/>
              <w:szCs w:val="18"/>
            </w:rPr>
          </w:pPr>
          <w:sdt>
            <w:sdtPr>
              <w:rPr>
                <w:caps/>
                <w:color w:val="000000" w:themeColor="text1"/>
                <w:sz w:val="18"/>
                <w:szCs w:val="18"/>
              </w:rPr>
              <w:alias w:val="Название"/>
              <w:tag w:val=""/>
              <w:id w:val="1299186893"/>
              <w:placeholder>
                <w:docPart w:val="F3E5121AB0AA4BC2A7AB287886A2D7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A13C0" w:rsidRPr="00290108">
                <w:rPr>
                  <w:caps/>
                  <w:color w:val="000000" w:themeColor="text1"/>
                  <w:sz w:val="18"/>
                  <w:szCs w:val="18"/>
                </w:rPr>
                <w:t>ОБУ «Боровичская межрайветлаборатория»</w:t>
              </w:r>
            </w:sdtContent>
          </w:sdt>
        </w:p>
      </w:tc>
      <w:tc>
        <w:tcPr>
          <w:tcW w:w="2912" w:type="pct"/>
          <w:shd w:val="clear" w:color="auto" w:fill="5B9BD5" w:themeFill="accent1"/>
          <w:vAlign w:val="center"/>
        </w:tcPr>
        <w:sdt>
          <w:sdtPr>
            <w:rPr>
              <w:caps/>
              <w:color w:val="000000" w:themeColor="text1"/>
              <w:sz w:val="18"/>
              <w:szCs w:val="18"/>
            </w:rPr>
            <w:alias w:val="Автор"/>
            <w:tag w:val=""/>
            <w:id w:val="2089962010"/>
            <w:placeholder>
              <w:docPart w:val="7B23A791DCC54AD49390F253FB58C89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A13C0" w:rsidRDefault="00FD388E" w:rsidP="006A13C0">
              <w:pPr>
                <w:pStyle w:val="a9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000000" w:themeColor="text1"/>
                  <w:sz w:val="18"/>
                  <w:szCs w:val="18"/>
                </w:rPr>
                <w:t>2023 год</w:t>
              </w:r>
            </w:p>
          </w:sdtContent>
        </w:sdt>
      </w:tc>
    </w:tr>
  </w:tbl>
  <w:p w:rsidR="006A13C0" w:rsidRDefault="006A13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A6" w:rsidRDefault="00126CA6" w:rsidP="006A13C0">
      <w:pPr>
        <w:spacing w:after="0" w:line="240" w:lineRule="auto"/>
      </w:pPr>
      <w:r>
        <w:separator/>
      </w:r>
    </w:p>
  </w:footnote>
  <w:footnote w:type="continuationSeparator" w:id="0">
    <w:p w:rsidR="00126CA6" w:rsidRDefault="00126CA6" w:rsidP="006A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300"/>
    <w:multiLevelType w:val="multilevel"/>
    <w:tmpl w:val="0C6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75D6B"/>
    <w:multiLevelType w:val="multilevel"/>
    <w:tmpl w:val="18E2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043A6"/>
    <w:multiLevelType w:val="multilevel"/>
    <w:tmpl w:val="1038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67E18"/>
    <w:multiLevelType w:val="multilevel"/>
    <w:tmpl w:val="7DD0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42DDF"/>
    <w:multiLevelType w:val="multilevel"/>
    <w:tmpl w:val="15B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E4A0E"/>
    <w:multiLevelType w:val="multilevel"/>
    <w:tmpl w:val="873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45F7E"/>
    <w:multiLevelType w:val="multilevel"/>
    <w:tmpl w:val="5150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A3FF5"/>
    <w:multiLevelType w:val="multilevel"/>
    <w:tmpl w:val="A206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51D40"/>
    <w:multiLevelType w:val="multilevel"/>
    <w:tmpl w:val="C13E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D5340"/>
    <w:multiLevelType w:val="multilevel"/>
    <w:tmpl w:val="0298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4658E"/>
    <w:multiLevelType w:val="multilevel"/>
    <w:tmpl w:val="8966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A26AA"/>
    <w:multiLevelType w:val="multilevel"/>
    <w:tmpl w:val="E6F8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F2BCF"/>
    <w:multiLevelType w:val="multilevel"/>
    <w:tmpl w:val="CC62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6F1B0C"/>
    <w:multiLevelType w:val="multilevel"/>
    <w:tmpl w:val="A4D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2A792C"/>
    <w:multiLevelType w:val="multilevel"/>
    <w:tmpl w:val="D28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222112"/>
    <w:multiLevelType w:val="multilevel"/>
    <w:tmpl w:val="E00A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14017"/>
    <w:multiLevelType w:val="multilevel"/>
    <w:tmpl w:val="0A82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6B0876"/>
    <w:multiLevelType w:val="multilevel"/>
    <w:tmpl w:val="80E6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3"/>
  </w:num>
  <w:num w:numId="8">
    <w:abstractNumId w:val="16"/>
  </w:num>
  <w:num w:numId="9">
    <w:abstractNumId w:val="15"/>
  </w:num>
  <w:num w:numId="10">
    <w:abstractNumId w:val="0"/>
  </w:num>
  <w:num w:numId="11">
    <w:abstractNumId w:val="2"/>
  </w:num>
  <w:num w:numId="12">
    <w:abstractNumId w:val="13"/>
  </w:num>
  <w:num w:numId="13">
    <w:abstractNumId w:val="5"/>
  </w:num>
  <w:num w:numId="14">
    <w:abstractNumId w:val="6"/>
  </w:num>
  <w:num w:numId="15">
    <w:abstractNumId w:val="17"/>
  </w:num>
  <w:num w:numId="16">
    <w:abstractNumId w:val="12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65"/>
    <w:rsid w:val="00126CA6"/>
    <w:rsid w:val="001403C7"/>
    <w:rsid w:val="00156CAD"/>
    <w:rsid w:val="001A05E5"/>
    <w:rsid w:val="00282838"/>
    <w:rsid w:val="00290108"/>
    <w:rsid w:val="002B0B0F"/>
    <w:rsid w:val="002C6915"/>
    <w:rsid w:val="003058A7"/>
    <w:rsid w:val="00415283"/>
    <w:rsid w:val="00424B3F"/>
    <w:rsid w:val="00493562"/>
    <w:rsid w:val="0056205A"/>
    <w:rsid w:val="005637A2"/>
    <w:rsid w:val="006A13C0"/>
    <w:rsid w:val="006A1E7E"/>
    <w:rsid w:val="006B0F16"/>
    <w:rsid w:val="007319D1"/>
    <w:rsid w:val="00784CF1"/>
    <w:rsid w:val="00821F44"/>
    <w:rsid w:val="008B6615"/>
    <w:rsid w:val="00907DB9"/>
    <w:rsid w:val="009972C0"/>
    <w:rsid w:val="00A34271"/>
    <w:rsid w:val="00A73A93"/>
    <w:rsid w:val="00A74E80"/>
    <w:rsid w:val="00AF397D"/>
    <w:rsid w:val="00B0791C"/>
    <w:rsid w:val="00B4723A"/>
    <w:rsid w:val="00BA2BF1"/>
    <w:rsid w:val="00BA2C3E"/>
    <w:rsid w:val="00C25C22"/>
    <w:rsid w:val="00D6271B"/>
    <w:rsid w:val="00E00D65"/>
    <w:rsid w:val="00E714CB"/>
    <w:rsid w:val="00EC6E8B"/>
    <w:rsid w:val="00F353A4"/>
    <w:rsid w:val="00FC2382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95C4B"/>
  <w15:chartTrackingRefBased/>
  <w15:docId w15:val="{27178BF8-38BF-4013-A304-B1CC877C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0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0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D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D65"/>
    <w:rPr>
      <w:b/>
      <w:bCs/>
    </w:rPr>
  </w:style>
  <w:style w:type="character" w:styleId="a5">
    <w:name w:val="Emphasis"/>
    <w:basedOn w:val="a0"/>
    <w:uiPriority w:val="20"/>
    <w:qFormat/>
    <w:rsid w:val="00E00D65"/>
    <w:rPr>
      <w:i/>
      <w:iCs/>
    </w:rPr>
  </w:style>
  <w:style w:type="character" w:styleId="a6">
    <w:name w:val="Hyperlink"/>
    <w:basedOn w:val="a0"/>
    <w:uiPriority w:val="99"/>
    <w:unhideWhenUsed/>
    <w:rsid w:val="00E00D6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A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3C0"/>
  </w:style>
  <w:style w:type="paragraph" w:styleId="a9">
    <w:name w:val="footer"/>
    <w:basedOn w:val="a"/>
    <w:link w:val="aa"/>
    <w:uiPriority w:val="99"/>
    <w:unhideWhenUsed/>
    <w:rsid w:val="006A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616">
          <w:blockQuote w:val="1"/>
          <w:marLeft w:val="-1050"/>
          <w:marRight w:val="0"/>
          <w:marTop w:val="525"/>
          <w:marBottom w:val="525"/>
          <w:divBdr>
            <w:top w:val="none" w:sz="0" w:space="8" w:color="FF7C10"/>
            <w:left w:val="none" w:sz="0" w:space="15" w:color="FF7C10"/>
            <w:bottom w:val="none" w:sz="0" w:space="8" w:color="FF7C10"/>
            <w:right w:val="none" w:sz="0" w:space="15" w:color="FF7C10"/>
          </w:divBdr>
        </w:div>
      </w:divsChild>
    </w:div>
    <w:div w:id="840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anta.vet/vet-blog/sindrom-kushinga-soba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oomed.ru/articles/146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E5121AB0AA4BC2A7AB287886A2D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4C5F8-D331-438D-88DC-C72EC35BE786}"/>
      </w:docPartPr>
      <w:docPartBody>
        <w:p w:rsidR="00C9049A" w:rsidRDefault="005A03A0" w:rsidP="005A03A0">
          <w:pPr>
            <w:pStyle w:val="F3E5121AB0AA4BC2A7AB287886A2D7CA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7B23A791DCC54AD49390F253FB58C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EB742-753D-47BC-BA19-C13FE563E884}"/>
      </w:docPartPr>
      <w:docPartBody>
        <w:p w:rsidR="00C9049A" w:rsidRDefault="005A03A0" w:rsidP="005A03A0">
          <w:pPr>
            <w:pStyle w:val="7B23A791DCC54AD49390F253FB58C891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A0"/>
    <w:rsid w:val="005A03A0"/>
    <w:rsid w:val="00A3581B"/>
    <w:rsid w:val="00C9049A"/>
    <w:rsid w:val="00E3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E5121AB0AA4BC2A7AB287886A2D7CA">
    <w:name w:val="F3E5121AB0AA4BC2A7AB287886A2D7CA"/>
    <w:rsid w:val="005A03A0"/>
  </w:style>
  <w:style w:type="paragraph" w:customStyle="1" w:styleId="7B23A791DCC54AD49390F253FB58C891">
    <w:name w:val="7B23A791DCC54AD49390F253FB58C891"/>
    <w:rsid w:val="005A0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D05F-3383-4603-9648-25A8B14A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 «Боровичская межрайветлаборатория»</vt:lpstr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 «Боровичская межрайветлаборатория»</dc:title>
  <dc:subject/>
  <dc:creator>2023 год</dc:creator>
  <cp:keywords/>
  <dc:description/>
  <cp:lastModifiedBy>User</cp:lastModifiedBy>
  <cp:revision>2</cp:revision>
  <dcterms:created xsi:type="dcterms:W3CDTF">2023-10-23T14:59:00Z</dcterms:created>
  <dcterms:modified xsi:type="dcterms:W3CDTF">2023-10-23T15:52:00Z</dcterms:modified>
</cp:coreProperties>
</file>